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4237" w14:textId="77777777" w:rsidR="001501AC" w:rsidRPr="007E5070" w:rsidRDefault="001501AC" w:rsidP="001501AC">
      <w:pPr>
        <w:spacing w:after="160" w:line="259" w:lineRule="auto"/>
        <w:jc w:val="center"/>
        <w:rPr>
          <w:b/>
          <w:sz w:val="32"/>
          <w:szCs w:val="32"/>
        </w:rPr>
      </w:pPr>
      <w:r w:rsidRPr="007E5070">
        <w:rPr>
          <w:b/>
          <w:sz w:val="32"/>
          <w:szCs w:val="32"/>
        </w:rPr>
        <w:t>ПРЕДЛОГ ГЛОБАЛНОГ ПЛАНА РАДА НАСТАВНИКА</w:t>
      </w:r>
    </w:p>
    <w:p w14:paraId="78250228" w14:textId="77777777" w:rsidR="001501AC" w:rsidRPr="007E5070" w:rsidRDefault="001501AC" w:rsidP="001501AC">
      <w:pPr>
        <w:spacing w:after="160" w:line="259" w:lineRule="auto"/>
        <w:jc w:val="right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Основна школа: _____________________________________________</w:t>
      </w:r>
    </w:p>
    <w:p w14:paraId="3ED0B1FE" w14:textId="77777777" w:rsidR="001501AC" w:rsidRPr="007E5070" w:rsidRDefault="001501AC" w:rsidP="001501AC">
      <w:pPr>
        <w:spacing w:after="160" w:line="259" w:lineRule="auto"/>
        <w:jc w:val="right"/>
        <w:rPr>
          <w:bCs/>
          <w:sz w:val="24"/>
          <w:szCs w:val="24"/>
        </w:rPr>
      </w:pPr>
      <w:r w:rsidRPr="007E5070">
        <w:rPr>
          <w:bCs/>
          <w:sz w:val="24"/>
          <w:szCs w:val="24"/>
          <w:lang w:val="sr-Cyrl-RS"/>
        </w:rPr>
        <w:t xml:space="preserve">Наставник: </w:t>
      </w:r>
      <w:r w:rsidRPr="007E5070">
        <w:rPr>
          <w:bCs/>
          <w:sz w:val="24"/>
          <w:szCs w:val="24"/>
        </w:rPr>
        <w:t>___</w:t>
      </w:r>
      <w:r w:rsidRPr="007E5070">
        <w:rPr>
          <w:bCs/>
          <w:sz w:val="24"/>
          <w:szCs w:val="24"/>
          <w:lang w:val="sr-Cyrl-RS"/>
        </w:rPr>
        <w:t>____________</w:t>
      </w:r>
      <w:r w:rsidRPr="007E5070">
        <w:rPr>
          <w:bCs/>
          <w:sz w:val="24"/>
          <w:szCs w:val="24"/>
        </w:rPr>
        <w:t>______________________________</w:t>
      </w:r>
    </w:p>
    <w:p w14:paraId="674921AE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 xml:space="preserve">Наставни предмет: </w:t>
      </w:r>
      <w:r w:rsidR="000E2371" w:rsidRPr="007E5070">
        <w:rPr>
          <w:b/>
          <w:bCs/>
          <w:sz w:val="24"/>
          <w:szCs w:val="24"/>
          <w:lang w:val="sr-Cyrl-RS"/>
        </w:rPr>
        <w:t>Дигитални свет</w:t>
      </w:r>
    </w:p>
    <w:p w14:paraId="7B9E0A31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Latn-RS"/>
        </w:rPr>
      </w:pPr>
      <w:r w:rsidRPr="007E5070">
        <w:rPr>
          <w:bCs/>
          <w:sz w:val="24"/>
          <w:szCs w:val="24"/>
          <w:lang w:val="sr-Cyrl-RS"/>
        </w:rPr>
        <w:t xml:space="preserve">Разред и одељење: </w:t>
      </w:r>
      <w:r w:rsidR="000E2371" w:rsidRPr="007E5070">
        <w:rPr>
          <w:bCs/>
          <w:sz w:val="24"/>
          <w:szCs w:val="24"/>
          <w:lang w:val="sr-Latn-RS"/>
        </w:rPr>
        <w:t>I</w:t>
      </w:r>
    </w:p>
    <w:p w14:paraId="78F9EEE9" w14:textId="77777777" w:rsidR="001501AC" w:rsidRPr="007E5070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Годишњи фонд часова:</w:t>
      </w:r>
      <w:r w:rsidR="000E2371" w:rsidRPr="007E5070">
        <w:rPr>
          <w:bCs/>
          <w:sz w:val="24"/>
          <w:szCs w:val="24"/>
          <w:lang w:val="sr-Cyrl-RS"/>
        </w:rPr>
        <w:t xml:space="preserve"> 36</w:t>
      </w:r>
    </w:p>
    <w:p w14:paraId="274F5D41" w14:textId="77777777" w:rsidR="001501AC" w:rsidRDefault="001501AC" w:rsidP="007E5070">
      <w:pPr>
        <w:spacing w:after="120" w:line="240" w:lineRule="auto"/>
        <w:rPr>
          <w:bCs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 xml:space="preserve">Недељни фонд часова: </w:t>
      </w:r>
      <w:r w:rsidR="000E2371" w:rsidRPr="007E5070">
        <w:rPr>
          <w:bCs/>
          <w:sz w:val="24"/>
          <w:szCs w:val="24"/>
          <w:lang w:val="sr-Cyrl-RS"/>
        </w:rPr>
        <w:t>1</w:t>
      </w:r>
    </w:p>
    <w:p w14:paraId="2AB93CCA" w14:textId="77777777" w:rsidR="007E5070" w:rsidRPr="007E5070" w:rsidRDefault="007E5070" w:rsidP="007E5070">
      <w:pPr>
        <w:spacing w:after="120" w:line="240" w:lineRule="auto"/>
        <w:rPr>
          <w:bCs/>
          <w:sz w:val="24"/>
          <w:szCs w:val="24"/>
          <w:lang w:val="sr-Cyrl-RS"/>
        </w:rPr>
      </w:pPr>
    </w:p>
    <w:p w14:paraId="1F5DD160" w14:textId="300CD539" w:rsidR="001501AC" w:rsidRPr="007E5070" w:rsidRDefault="001501AC" w:rsidP="001501AC">
      <w:pPr>
        <w:spacing w:after="160" w:line="259" w:lineRule="auto"/>
        <w:rPr>
          <w:b/>
          <w:sz w:val="24"/>
          <w:szCs w:val="24"/>
          <w:lang w:val="sr-Cyrl-RS"/>
        </w:rPr>
      </w:pPr>
      <w:r w:rsidRPr="007E5070">
        <w:rPr>
          <w:bCs/>
          <w:sz w:val="24"/>
          <w:szCs w:val="24"/>
          <w:lang w:val="sr-Cyrl-RS"/>
        </w:rPr>
        <w:t>Уџбеник:</w:t>
      </w:r>
      <w:r w:rsidRPr="007E5070">
        <w:rPr>
          <w:b/>
          <w:sz w:val="24"/>
          <w:szCs w:val="24"/>
          <w:lang w:val="sr-Cyrl-RS"/>
        </w:rPr>
        <w:t xml:space="preserve"> </w:t>
      </w:r>
      <w:r w:rsidR="000E2371" w:rsidRPr="007E5070">
        <w:rPr>
          <w:b/>
          <w:sz w:val="24"/>
          <w:szCs w:val="24"/>
          <w:lang w:val="sr-Cyrl-RS"/>
        </w:rPr>
        <w:t>Дигитални свет 1</w:t>
      </w:r>
      <w:r w:rsidRPr="007E5070">
        <w:rPr>
          <w:b/>
          <w:sz w:val="24"/>
          <w:szCs w:val="24"/>
          <w:lang w:val="sr-Cyrl-RS"/>
        </w:rPr>
        <w:t xml:space="preserve">, </w:t>
      </w:r>
      <w:r w:rsidR="004C3DDA">
        <w:rPr>
          <w:b/>
          <w:sz w:val="24"/>
          <w:szCs w:val="24"/>
          <w:lang w:val="sr-Cyrl-RS"/>
        </w:rPr>
        <w:t>додатно наставно средство</w:t>
      </w:r>
      <w:r w:rsidR="000E2371" w:rsidRPr="007E5070">
        <w:rPr>
          <w:b/>
          <w:sz w:val="24"/>
          <w:szCs w:val="24"/>
          <w:lang w:val="sr-Cyrl-RS"/>
        </w:rPr>
        <w:t xml:space="preserve"> за први разред</w:t>
      </w:r>
      <w:r w:rsidRPr="007E5070">
        <w:rPr>
          <w:b/>
          <w:sz w:val="24"/>
          <w:szCs w:val="24"/>
          <w:lang w:val="sr-Cyrl-RS"/>
        </w:rPr>
        <w:t xml:space="preserve">, </w:t>
      </w:r>
      <w:r w:rsidR="000E2371" w:rsidRPr="007E5070">
        <w:rPr>
          <w:b/>
          <w:sz w:val="24"/>
          <w:szCs w:val="24"/>
          <w:lang w:val="sr-Cyrl-RS"/>
        </w:rPr>
        <w:t>Гордана Рацков</w:t>
      </w:r>
      <w:r w:rsidRPr="007E5070">
        <w:rPr>
          <w:b/>
          <w:sz w:val="24"/>
          <w:szCs w:val="24"/>
          <w:lang w:val="sr-Cyrl-RS"/>
        </w:rPr>
        <w:t xml:space="preserve"> и </w:t>
      </w:r>
      <w:r w:rsidR="000E2371" w:rsidRPr="007E5070">
        <w:rPr>
          <w:b/>
          <w:sz w:val="24"/>
          <w:szCs w:val="24"/>
          <w:lang w:val="sr-Cyrl-RS"/>
        </w:rPr>
        <w:t>Арпад Пастор</w:t>
      </w:r>
      <w:r w:rsidRPr="007E5070">
        <w:rPr>
          <w:b/>
          <w:sz w:val="24"/>
          <w:szCs w:val="24"/>
          <w:lang w:val="sr-Cyrl-RS"/>
        </w:rPr>
        <w:t>; Вулкан Знање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6040"/>
        <w:gridCol w:w="1701"/>
        <w:gridCol w:w="1701"/>
        <w:gridCol w:w="1559"/>
      </w:tblGrid>
      <w:tr w:rsidR="001501AC" w:rsidRPr="007E5070" w14:paraId="728308ED" w14:textId="77777777" w:rsidTr="007E5070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6D3607FE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6040" w:type="dxa"/>
            <w:vMerge w:val="restart"/>
            <w:shd w:val="clear" w:color="auto" w:fill="F2F2F2"/>
            <w:vAlign w:val="center"/>
          </w:tcPr>
          <w:p w14:paraId="4CDD9D59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4961" w:type="dxa"/>
            <w:gridSpan w:val="3"/>
            <w:shd w:val="clear" w:color="auto" w:fill="F2F2F2"/>
            <w:vAlign w:val="center"/>
          </w:tcPr>
          <w:p w14:paraId="6CEA45C2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1501AC" w:rsidRPr="007E5070" w14:paraId="0C824A48" w14:textId="77777777" w:rsidTr="007E5070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  <w:vAlign w:val="center"/>
          </w:tcPr>
          <w:p w14:paraId="27FA6A34" w14:textId="77777777" w:rsidR="001501AC" w:rsidRPr="007E5070" w:rsidRDefault="001501AC" w:rsidP="00D17C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vMerge/>
            <w:shd w:val="clear" w:color="auto" w:fill="F2F2F2"/>
            <w:vAlign w:val="center"/>
          </w:tcPr>
          <w:p w14:paraId="4CC91B57" w14:textId="77777777" w:rsidR="001501AC" w:rsidRPr="007E5070" w:rsidRDefault="001501AC" w:rsidP="00D17C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A2AB943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122551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72E766F" w14:textId="77777777" w:rsidR="001501AC" w:rsidRPr="007E5070" w:rsidRDefault="001501AC" w:rsidP="00D17C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7E5070">
              <w:rPr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1501AC" w:rsidRPr="007E5070" w14:paraId="33BF25CE" w14:textId="77777777" w:rsidTr="007E5070">
        <w:trPr>
          <w:trHeight w:val="851"/>
          <w:jc w:val="center"/>
        </w:trPr>
        <w:tc>
          <w:tcPr>
            <w:tcW w:w="1185" w:type="dxa"/>
            <w:vAlign w:val="center"/>
          </w:tcPr>
          <w:p w14:paraId="7D686A58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908" w14:textId="77777777" w:rsidR="001501AC" w:rsidRPr="007E5070" w:rsidRDefault="000E2371" w:rsidP="000E237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ДИГИТАЛНО ДРУШТВО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6381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01" w:type="dxa"/>
            <w:vAlign w:val="center"/>
          </w:tcPr>
          <w:p w14:paraId="161756A2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59" w:type="dxa"/>
            <w:vAlign w:val="center"/>
          </w:tcPr>
          <w:p w14:paraId="1863479E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18</w:t>
            </w:r>
          </w:p>
        </w:tc>
      </w:tr>
      <w:tr w:rsidR="001501AC" w:rsidRPr="007E5070" w14:paraId="66F3849C" w14:textId="77777777" w:rsidTr="007E5070">
        <w:trPr>
          <w:trHeight w:val="851"/>
          <w:jc w:val="center"/>
        </w:trPr>
        <w:tc>
          <w:tcPr>
            <w:tcW w:w="1185" w:type="dxa"/>
            <w:vAlign w:val="center"/>
          </w:tcPr>
          <w:p w14:paraId="471A2C86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E9B" w14:textId="77777777" w:rsidR="001501AC" w:rsidRPr="007E5070" w:rsidRDefault="000E2371" w:rsidP="000E23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БЕЗБЕДНО КОРИШЋЕЊЕ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ДИГИТАЛНИХ УРЕЂАЈА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68D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01" w:type="dxa"/>
            <w:vAlign w:val="center"/>
          </w:tcPr>
          <w:p w14:paraId="1D2A1BB0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59" w:type="dxa"/>
            <w:vAlign w:val="center"/>
          </w:tcPr>
          <w:p w14:paraId="7374E7F5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1501AC" w:rsidRPr="007E5070" w14:paraId="3433DC4D" w14:textId="77777777" w:rsidTr="007E5070">
        <w:trPr>
          <w:trHeight w:val="851"/>
          <w:jc w:val="center"/>
        </w:trPr>
        <w:tc>
          <w:tcPr>
            <w:tcW w:w="1185" w:type="dxa"/>
            <w:vAlign w:val="center"/>
          </w:tcPr>
          <w:p w14:paraId="27333003" w14:textId="77777777" w:rsidR="001501AC" w:rsidRPr="007E5070" w:rsidRDefault="001501AC" w:rsidP="00CB23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6AC" w14:textId="77777777" w:rsidR="001501AC" w:rsidRPr="007E5070" w:rsidRDefault="000E2371" w:rsidP="000E23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АЛГОРИТАМСКИ НАЧИН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РАЗМИШЉАЊА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E8B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5272C04A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59" w:type="dxa"/>
            <w:vAlign w:val="center"/>
          </w:tcPr>
          <w:p w14:paraId="1747AFE7" w14:textId="77777777" w:rsidR="001501AC" w:rsidRPr="007E5070" w:rsidRDefault="000E2371" w:rsidP="00CB2382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7E5070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1501AC" w:rsidRPr="007E5070" w14:paraId="23A258B1" w14:textId="77777777" w:rsidTr="007E5070">
        <w:trPr>
          <w:trHeight w:val="851"/>
          <w:jc w:val="center"/>
        </w:trPr>
        <w:tc>
          <w:tcPr>
            <w:tcW w:w="7225" w:type="dxa"/>
            <w:gridSpan w:val="2"/>
            <w:vAlign w:val="center"/>
          </w:tcPr>
          <w:p w14:paraId="44975655" w14:textId="77777777" w:rsidR="001501AC" w:rsidRPr="007E5070" w:rsidRDefault="001501AC" w:rsidP="00D17CB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5070"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CD7C4FB" w14:textId="77777777" w:rsidR="001501AC" w:rsidRPr="007E5070" w:rsidRDefault="000E2371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3AC" w14:textId="77777777" w:rsidR="001501AC" w:rsidRPr="007E5070" w:rsidRDefault="000E2371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ADB8C4F" w14:textId="77777777" w:rsidR="001501AC" w:rsidRPr="007E5070" w:rsidRDefault="000E2371" w:rsidP="00CB2382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2631354D" w14:textId="77777777" w:rsidR="00D17CB2" w:rsidRPr="007E5070" w:rsidRDefault="00D17CB2"/>
    <w:p w14:paraId="48D68AE3" w14:textId="77777777" w:rsidR="00CB2382" w:rsidRPr="007E5070" w:rsidRDefault="00CB2382" w:rsidP="00CB2382">
      <w:pPr>
        <w:spacing w:after="160" w:line="259" w:lineRule="auto"/>
        <w:rPr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8505"/>
        <w:gridCol w:w="2577"/>
      </w:tblGrid>
      <w:tr w:rsidR="00D6413D" w:rsidRPr="00D6413D" w14:paraId="684A9BAE" w14:textId="77777777" w:rsidTr="001B1118">
        <w:trPr>
          <w:trHeight w:val="740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699AFDFB" w14:textId="77777777" w:rsidR="00D6413D" w:rsidRPr="00D6413D" w:rsidRDefault="00D6413D" w:rsidP="00D17CB2">
            <w:pPr>
              <w:spacing w:after="0" w:line="220" w:lineRule="exact"/>
              <w:contextualSpacing/>
              <w:jc w:val="center"/>
              <w:rPr>
                <w:b/>
                <w:bCs/>
              </w:rPr>
            </w:pPr>
            <w:bookmarkStart w:id="0" w:name="_Hlk24980789"/>
            <w:bookmarkStart w:id="1" w:name="_Hlk23251991"/>
            <w:r w:rsidRPr="00D6413D">
              <w:rPr>
                <w:b/>
                <w:bCs/>
              </w:rPr>
              <w:lastRenderedPageBreak/>
              <w:t>Ред</w:t>
            </w:r>
            <w:r w:rsidRPr="00D6413D">
              <w:rPr>
                <w:b/>
                <w:bCs/>
                <w:lang w:val="sr-Cyrl-RS"/>
              </w:rPr>
              <w:t>ни</w:t>
            </w:r>
            <w:r w:rsidRPr="00D6413D">
              <w:rPr>
                <w:b/>
                <w:bCs/>
              </w:rPr>
              <w:t xml:space="preserve"> бр</w:t>
            </w:r>
            <w:r w:rsidRPr="00D6413D">
              <w:rPr>
                <w:b/>
                <w:bCs/>
                <w:lang w:val="sr-Cyrl-RS"/>
              </w:rPr>
              <w:t>.</w:t>
            </w:r>
            <w:r w:rsidRPr="00D6413D">
              <w:rPr>
                <w:b/>
                <w:bCs/>
              </w:rPr>
              <w:t xml:space="preserve"> </w:t>
            </w:r>
            <w:r w:rsidRPr="00D6413D">
              <w:rPr>
                <w:b/>
                <w:bCs/>
                <w:lang w:val="sr-Cyrl-RS"/>
              </w:rPr>
              <w:t>и назив наставне</w:t>
            </w:r>
            <w:r w:rsidRPr="00D6413D">
              <w:rPr>
                <w:b/>
                <w:bCs/>
              </w:rPr>
              <w:t xml:space="preserve"> теме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7A0E6603" w14:textId="77777777" w:rsidR="00D6413D" w:rsidRPr="00D6413D" w:rsidRDefault="00D6413D" w:rsidP="00D17CB2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D6413D">
              <w:rPr>
                <w:b/>
                <w:bCs/>
                <w:lang w:val="sr-Cyrl-RS"/>
              </w:rPr>
              <w:t>Исходи</w:t>
            </w:r>
          </w:p>
          <w:p w14:paraId="156C8D82" w14:textId="77777777" w:rsidR="00D6413D" w:rsidRPr="00D6413D" w:rsidRDefault="00D6413D" w:rsidP="00D17CB2">
            <w:pPr>
              <w:spacing w:after="0"/>
              <w:jc w:val="center"/>
              <w:rPr>
                <w:rFonts w:eastAsia="Times New Roman"/>
                <w:b/>
                <w:lang w:val="sr-Cyrl-RS"/>
              </w:rPr>
            </w:pPr>
            <w:r w:rsidRPr="00D6413D">
              <w:rPr>
                <w:rFonts w:eastAsia="Times New Roman"/>
                <w:b/>
                <w:lang w:val="sr-Cyrl-RS"/>
              </w:rPr>
              <w:t>(Ученик ће бити у стању да...)</w:t>
            </w:r>
          </w:p>
        </w:tc>
        <w:tc>
          <w:tcPr>
            <w:tcW w:w="2577" w:type="dxa"/>
            <w:shd w:val="clear" w:color="auto" w:fill="F2F2F2"/>
            <w:vAlign w:val="center"/>
          </w:tcPr>
          <w:p w14:paraId="007D76FE" w14:textId="77777777" w:rsidR="00D6413D" w:rsidRPr="00D6413D" w:rsidRDefault="00D6413D" w:rsidP="00D6413D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D6413D">
              <w:rPr>
                <w:b/>
                <w:bCs/>
                <w:lang w:val="sr-Cyrl-RS"/>
              </w:rPr>
              <w:t>Међупредметне компетенције</w:t>
            </w:r>
          </w:p>
        </w:tc>
      </w:tr>
      <w:bookmarkEnd w:id="0"/>
      <w:tr w:rsidR="00D6413D" w:rsidRPr="00D6413D" w14:paraId="49609EF6" w14:textId="77777777" w:rsidTr="001B1118">
        <w:trPr>
          <w:cantSplit/>
          <w:trHeight w:val="1134"/>
          <w:jc w:val="center"/>
        </w:trPr>
        <w:tc>
          <w:tcPr>
            <w:tcW w:w="2263" w:type="dxa"/>
            <w:vAlign w:val="center"/>
          </w:tcPr>
          <w:p w14:paraId="11433EE7" w14:textId="77777777" w:rsidR="00D6413D" w:rsidRPr="00D6413D" w:rsidRDefault="00D6413D" w:rsidP="0084730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D6413D">
              <w:rPr>
                <w:b/>
                <w:lang w:val="sr-Cyrl-RS"/>
              </w:rPr>
              <w:t>ДИГИТАЛНО ДРУШТВО</w:t>
            </w:r>
          </w:p>
        </w:tc>
        <w:tc>
          <w:tcPr>
            <w:tcW w:w="8505" w:type="dxa"/>
          </w:tcPr>
          <w:p w14:paraId="5BD0D6F1" w14:textId="77777777" w:rsidR="00D6413D" w:rsidRPr="00D6413D" w:rsidRDefault="00D6413D" w:rsidP="00B86D43">
            <w:pPr>
              <w:spacing w:after="0" w:line="240" w:lineRule="auto"/>
              <w:rPr>
                <w:rFonts w:eastAsia="Times New Roman"/>
                <w:b/>
              </w:rPr>
            </w:pP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препозна дигиталне уређаје из окружења и именује неке од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њих;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неке од животних ситуација у којима дигитални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уређаји олакшавају обављање послова;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упореди начине рада и живота људи пре и после појаве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дигиталних уређаја;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упореди начине креативног изражавања са дигиталним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уређајима и без њих;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користи дигиталне уџбенике за учење (самостално и/или уз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помоћ наставника);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упореди дигитални и папирни уџбеник;</w:t>
            </w:r>
          </w:p>
          <w:p w14:paraId="75D2D023" w14:textId="77777777" w:rsidR="00D6413D" w:rsidRPr="00D6413D" w:rsidRDefault="00D6413D" w:rsidP="00847303">
            <w:pPr>
              <w:spacing w:after="120" w:line="240" w:lineRule="auto"/>
              <w:rPr>
                <w:rFonts w:eastAsia="Times New Roman"/>
                <w:b/>
              </w:rPr>
            </w:pP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упореди традиционалне видове комуникације са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комуникацијом посредством дигиталних уређаја;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неке од карактеристика „паметног“ дигиталног уређаја;</w:t>
            </w:r>
            <w:r w:rsidRPr="00D6413D">
              <w:rPr>
                <w:rFonts w:eastAsia="TimesNewRomanPSMT"/>
                <w:b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на који начин дигитални уређаји могу да допринесу</w:t>
            </w:r>
            <w:r w:rsidRPr="00D6413D">
              <w:rPr>
                <w:rFonts w:eastAsia="TimesNewRomanPSMT"/>
                <w:b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упознавању културне баштине.</w:t>
            </w:r>
          </w:p>
        </w:tc>
        <w:tc>
          <w:tcPr>
            <w:tcW w:w="2577" w:type="dxa"/>
          </w:tcPr>
          <w:p w14:paraId="3387C0D5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Вештина сарадње, </w:t>
            </w:r>
          </w:p>
          <w:p w14:paraId="79FD776E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комуникација,</w:t>
            </w:r>
          </w:p>
          <w:p w14:paraId="0BDB9ED1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одговорно учешће у савременом друштву,</w:t>
            </w:r>
          </w:p>
          <w:p w14:paraId="0368621D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компетенција за учење, </w:t>
            </w:r>
          </w:p>
          <w:p w14:paraId="5688B020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</w:p>
          <w:p w14:paraId="54D9A14D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 xml:space="preserve">естетичка </w:t>
            </w:r>
          </w:p>
          <w:p w14:paraId="3C0DF378" w14:textId="77777777" w:rsid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компетенција</w:t>
            </w:r>
          </w:p>
          <w:p w14:paraId="7E421D07" w14:textId="77777777" w:rsidR="003C064F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</w:tc>
      </w:tr>
      <w:tr w:rsidR="00D6413D" w:rsidRPr="00D6413D" w14:paraId="33305FE2" w14:textId="77777777" w:rsidTr="001B1118">
        <w:trPr>
          <w:cantSplit/>
          <w:trHeight w:val="2611"/>
          <w:jc w:val="center"/>
        </w:trPr>
        <w:tc>
          <w:tcPr>
            <w:tcW w:w="2263" w:type="dxa"/>
            <w:vAlign w:val="center"/>
          </w:tcPr>
          <w:p w14:paraId="1ABF224E" w14:textId="77777777" w:rsidR="00D6413D" w:rsidRPr="00D6413D" w:rsidRDefault="00D6413D" w:rsidP="0084730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БЕЗБЕДНО КОРИШЋЕЊЕ</w:t>
            </w:r>
            <w:r w:rsidRPr="00D6413D">
              <w:rPr>
                <w:b/>
                <w:bCs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ДИГИТАЛНИХ УРЕЂАЈА</w:t>
            </w:r>
          </w:p>
        </w:tc>
        <w:tc>
          <w:tcPr>
            <w:tcW w:w="8505" w:type="dxa"/>
          </w:tcPr>
          <w:p w14:paraId="3193C322" w14:textId="77777777" w:rsidR="00D6413D" w:rsidRPr="00D6413D" w:rsidRDefault="00D6413D" w:rsidP="00847303">
            <w:pPr>
              <w:spacing w:after="120" w:line="240" w:lineRule="auto"/>
              <w:rPr>
                <w:rFonts w:eastAsia="Times New Roman"/>
                <w:lang w:val="sr-Cyrl-RS"/>
              </w:rPr>
            </w:pP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основна правила за коришћење дигиталних уређаја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како не би угрозио здравље;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неке од здравствених ризика везаних за прекомерно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или неправилно коришћење дигиталних уређаја;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доведе у везу начин одлагања електронског отпада са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загађењем животне средине;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наброји основне податке о личности;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објасни зашто саопштавање података о личности представља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ризично понашање при комуникацији помоћу дигиталних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уређаја;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именује особе или институције којима се треба обратити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за помоћ у случају контакта са непримереним дигиталним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садржајем, непознатим, злонамерним особама или особама које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комуницирају на неприхватљив начин;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наведе основне препоруке за руковање дигиталним уређајем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на одговоран начин (примена мера физичке заштите) и објасни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зашто је важно примењивати их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577" w:type="dxa"/>
          </w:tcPr>
          <w:p w14:paraId="0CB1BD0E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комуникација,</w:t>
            </w:r>
          </w:p>
          <w:p w14:paraId="19AE836D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одговорно учешће у демократском друштву,</w:t>
            </w:r>
          </w:p>
          <w:p w14:paraId="56F4AF0F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  <w:r w:rsidR="003C064F">
              <w:rPr>
                <w:lang w:val="sr-Cyrl-RS"/>
              </w:rPr>
              <w:t>,</w:t>
            </w:r>
          </w:p>
          <w:p w14:paraId="03ECB0B7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одговоран однос према околини</w:t>
            </w:r>
            <w:r w:rsidR="003C064F">
              <w:rPr>
                <w:lang w:val="sr-Cyrl-RS"/>
              </w:rPr>
              <w:t>,</w:t>
            </w:r>
          </w:p>
          <w:p w14:paraId="2A43FCED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предузимљивост и оријентација ка предузетништву</w:t>
            </w:r>
            <w:r w:rsidR="003C064F">
              <w:rPr>
                <w:lang w:val="sr-Cyrl-RS"/>
              </w:rPr>
              <w:t>,</w:t>
            </w:r>
          </w:p>
          <w:p w14:paraId="0D4ADC87" w14:textId="77777777" w:rsidR="00D6413D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  <w:p w14:paraId="0BFAE503" w14:textId="77777777" w:rsidR="003C064F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</w:tr>
      <w:tr w:rsidR="00D6413D" w:rsidRPr="00D6413D" w14:paraId="193EC054" w14:textId="77777777" w:rsidTr="001B1118">
        <w:trPr>
          <w:cantSplit/>
          <w:trHeight w:val="1703"/>
          <w:jc w:val="center"/>
        </w:trPr>
        <w:tc>
          <w:tcPr>
            <w:tcW w:w="2263" w:type="dxa"/>
            <w:vAlign w:val="center"/>
          </w:tcPr>
          <w:p w14:paraId="61DB38FE" w14:textId="77777777" w:rsidR="00D6413D" w:rsidRPr="00D6413D" w:rsidRDefault="00D6413D" w:rsidP="0084730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АЛГОРИТАМСКИ НАЧИН</w:t>
            </w:r>
            <w:r w:rsidRPr="00D6413D">
              <w:rPr>
                <w:b/>
                <w:bCs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sz w:val="22"/>
                <w:szCs w:val="22"/>
              </w:rPr>
              <w:t>РАЗМИШЉАЊА</w:t>
            </w:r>
          </w:p>
        </w:tc>
        <w:tc>
          <w:tcPr>
            <w:tcW w:w="8505" w:type="dxa"/>
          </w:tcPr>
          <w:p w14:paraId="32264496" w14:textId="77777777" w:rsidR="00D6413D" w:rsidRPr="00D6413D" w:rsidRDefault="00D6413D" w:rsidP="00847303">
            <w:pPr>
              <w:spacing w:after="120" w:line="240" w:lineRule="auto"/>
              <w:rPr>
                <w:rFonts w:eastAsia="Times New Roman"/>
              </w:rPr>
            </w:pP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анализира једноставан познати поступак/активност и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предлаже кораке за његово спровођење;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протумачи симболе познатог/договореног значења и спроведе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поступак описан њима;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уочи и исправи грешку у симболима израженом упутству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(алгоритму), провери ваљаност свог решења и по потреби га</w:t>
            </w:r>
            <w:r w:rsidRPr="00D6413D">
              <w:rPr>
                <w:rFonts w:eastAsia="TimesNewRomanPSMT"/>
                <w:color w:val="000000"/>
              </w:rPr>
              <w:t xml:space="preserve"> </w:t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поправи (самостално или сараднички);</w:t>
            </w:r>
            <w:r w:rsidRPr="00D6413D">
              <w:rPr>
                <w:rFonts w:eastAsia="TimesNewRomanPSMT"/>
                <w:color w:val="000000"/>
              </w:rPr>
              <w:br/>
            </w:r>
            <w:r w:rsidRPr="00D6413D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– доведе у везу алгоритам и понашање дигиталног уређаја.</w:t>
            </w:r>
          </w:p>
        </w:tc>
        <w:tc>
          <w:tcPr>
            <w:tcW w:w="2577" w:type="dxa"/>
          </w:tcPr>
          <w:p w14:paraId="0121FFF2" w14:textId="77777777" w:rsidR="003C064F" w:rsidRPr="00D6413D" w:rsidRDefault="003C064F" w:rsidP="003C064F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дигитална компетенција</w:t>
            </w:r>
          </w:p>
          <w:p w14:paraId="1064850A" w14:textId="77777777" w:rsidR="00D6413D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решавање проблема</w:t>
            </w:r>
            <w:r>
              <w:rPr>
                <w:lang w:val="sr-Cyrl-RS"/>
              </w:rPr>
              <w:t>,</w:t>
            </w:r>
            <w:r w:rsidRPr="00D6413D">
              <w:rPr>
                <w:lang w:val="sr-Cyrl-RS"/>
              </w:rPr>
              <w:t xml:space="preserve"> </w:t>
            </w:r>
            <w:r w:rsidR="00D6413D" w:rsidRPr="00D6413D">
              <w:rPr>
                <w:lang w:val="sr-Cyrl-RS"/>
              </w:rPr>
              <w:t>комуникација,</w:t>
            </w:r>
          </w:p>
          <w:p w14:paraId="7B5084DB" w14:textId="77777777" w:rsidR="003C064F" w:rsidRDefault="00D6413D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компетенција за учење,</w:t>
            </w:r>
          </w:p>
          <w:p w14:paraId="5B05C20D" w14:textId="77777777" w:rsidR="00D6413D" w:rsidRPr="00D6413D" w:rsidRDefault="003C064F" w:rsidP="000E2371">
            <w:pPr>
              <w:spacing w:after="0" w:line="240" w:lineRule="auto"/>
              <w:rPr>
                <w:lang w:val="sr-Cyrl-RS"/>
              </w:rPr>
            </w:pPr>
            <w:r w:rsidRPr="00D6413D">
              <w:rPr>
                <w:lang w:val="sr-Cyrl-RS"/>
              </w:rPr>
              <w:t>рад с подацима и информацијама</w:t>
            </w:r>
          </w:p>
          <w:p w14:paraId="06F251F4" w14:textId="77777777" w:rsidR="00D6413D" w:rsidRPr="00D6413D" w:rsidRDefault="00D6413D" w:rsidP="000E2371">
            <w:pPr>
              <w:spacing w:after="0" w:line="240" w:lineRule="auto"/>
              <w:rPr>
                <w:lang w:val="sr-Cyrl-RS"/>
              </w:rPr>
            </w:pPr>
          </w:p>
        </w:tc>
      </w:tr>
      <w:bookmarkEnd w:id="1"/>
    </w:tbl>
    <w:p w14:paraId="17652352" w14:textId="77777777" w:rsidR="00CB2382" w:rsidRPr="007E5070" w:rsidRDefault="00CB2382" w:rsidP="00CB2382">
      <w:pPr>
        <w:spacing w:after="160" w:line="259" w:lineRule="auto"/>
        <w:rPr>
          <w:sz w:val="24"/>
          <w:szCs w:val="24"/>
        </w:rPr>
      </w:pPr>
    </w:p>
    <w:p w14:paraId="1E08BB3C" w14:textId="77777777" w:rsidR="00CB2382" w:rsidRPr="007E5070" w:rsidRDefault="00CB2382" w:rsidP="00D00CC7">
      <w:pPr>
        <w:spacing w:after="160" w:line="259" w:lineRule="auto"/>
        <w:jc w:val="center"/>
        <w:rPr>
          <w:b/>
          <w:sz w:val="32"/>
          <w:szCs w:val="32"/>
          <w:lang w:val="sr-Cyrl-RS"/>
        </w:rPr>
      </w:pPr>
      <w:bookmarkStart w:id="2" w:name="_Hlk24980867"/>
      <w:r w:rsidRPr="007E5070">
        <w:rPr>
          <w:b/>
          <w:sz w:val="32"/>
          <w:szCs w:val="32"/>
        </w:rPr>
        <w:lastRenderedPageBreak/>
        <w:t>ПРЕДЛОГ Г</w:t>
      </w:r>
      <w:r w:rsidRPr="007E5070">
        <w:rPr>
          <w:b/>
          <w:sz w:val="32"/>
          <w:szCs w:val="32"/>
          <w:lang w:val="sr-Cyrl-RS"/>
        </w:rPr>
        <w:t>ОДИШЊЕГ</w:t>
      </w:r>
      <w:r w:rsidRPr="007E5070">
        <w:rPr>
          <w:b/>
          <w:sz w:val="32"/>
          <w:szCs w:val="32"/>
        </w:rPr>
        <w:t xml:space="preserve"> ПЛАНА РАДА НАСТАВНИКА</w:t>
      </w:r>
      <w:r w:rsidRPr="007E5070">
        <w:rPr>
          <w:b/>
          <w:sz w:val="32"/>
          <w:szCs w:val="32"/>
          <w:lang w:val="sr-Cyrl-RS"/>
        </w:rPr>
        <w:t xml:space="preserve"> 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708"/>
        <w:gridCol w:w="5670"/>
        <w:gridCol w:w="1276"/>
        <w:gridCol w:w="1211"/>
        <w:gridCol w:w="1176"/>
      </w:tblGrid>
      <w:tr w:rsidR="00CB2382" w:rsidRPr="007E5070" w14:paraId="272B1642" w14:textId="77777777" w:rsidTr="003C064F">
        <w:trPr>
          <w:trHeight w:val="340"/>
          <w:jc w:val="center"/>
        </w:trPr>
        <w:tc>
          <w:tcPr>
            <w:tcW w:w="2689" w:type="dxa"/>
            <w:vMerge w:val="restart"/>
            <w:shd w:val="clear" w:color="auto" w:fill="F2F2F2"/>
            <w:vAlign w:val="center"/>
          </w:tcPr>
          <w:p w14:paraId="5003BA59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10C219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Р</w:t>
            </w:r>
            <w:r w:rsidRPr="007E5070">
              <w:rPr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7E5070">
              <w:rPr>
                <w:b/>
                <w:bCs/>
                <w:noProof/>
                <w:sz w:val="24"/>
                <w:szCs w:val="24"/>
              </w:rPr>
              <w:t>.</w:t>
            </w:r>
            <w:r w:rsidRPr="007E5070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7E5070">
              <w:rPr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F303C9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663" w:type="dxa"/>
            <w:gridSpan w:val="3"/>
            <w:shd w:val="clear" w:color="auto" w:fill="F2F2F2"/>
            <w:vAlign w:val="center"/>
          </w:tcPr>
          <w:p w14:paraId="18E51388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CB2382" w:rsidRPr="007E5070" w14:paraId="1B05C3C5" w14:textId="77777777" w:rsidTr="003C064F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B01B140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F9C4D5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00FE63" w14:textId="77777777" w:rsidR="00CB2382" w:rsidRPr="007E5070" w:rsidRDefault="00CB2382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02C0218" w14:textId="77777777" w:rsidR="00CB2382" w:rsidRPr="007E5070" w:rsidRDefault="00CB2382" w:rsidP="00D17CB2">
            <w:pPr>
              <w:spacing w:after="0" w:line="240" w:lineRule="auto"/>
              <w:ind w:right="-56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E5070">
              <w:rPr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11" w:type="dxa"/>
            <w:shd w:val="clear" w:color="auto" w:fill="F2F2F2"/>
            <w:vAlign w:val="center"/>
          </w:tcPr>
          <w:p w14:paraId="53591C5F" w14:textId="77777777" w:rsidR="00CB2382" w:rsidRPr="007E5070" w:rsidRDefault="00A5602E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1CA2578F" w14:textId="77777777" w:rsidR="00CB2382" w:rsidRPr="007E5070" w:rsidRDefault="00A5602E" w:rsidP="00D17CB2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</w:tr>
      <w:bookmarkEnd w:id="2"/>
      <w:tr w:rsidR="000E2371" w:rsidRPr="007E5070" w14:paraId="31391D26" w14:textId="77777777" w:rsidTr="003C064F">
        <w:trPr>
          <w:cantSplit/>
          <w:trHeight w:val="34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7342698" w14:textId="77777777" w:rsidR="000E2371" w:rsidRPr="007E5070" w:rsidRDefault="000E2371" w:rsidP="007E50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 xml:space="preserve"> </w:t>
            </w:r>
          </w:p>
          <w:p w14:paraId="36B980BE" w14:textId="77777777" w:rsidR="000E2371" w:rsidRPr="007E5070" w:rsidRDefault="007E5070" w:rsidP="007E50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b/>
                <w:sz w:val="24"/>
                <w:szCs w:val="24"/>
                <w:lang w:val="sr-Cyrl-RS"/>
              </w:rPr>
              <w:t>ДИГИТАЛНО ДРУШТВО</w:t>
            </w:r>
          </w:p>
          <w:p w14:paraId="058CC59B" w14:textId="77777777" w:rsidR="000E2371" w:rsidRPr="007E5070" w:rsidRDefault="000E2371" w:rsidP="007E507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</w:p>
          <w:p w14:paraId="048570DA" w14:textId="77777777" w:rsidR="000E2371" w:rsidRPr="007E5070" w:rsidRDefault="000E2371" w:rsidP="007E5070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 xml:space="preserve">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70EC0" w14:textId="77777777" w:rsidR="000E2371" w:rsidRPr="007E5070" w:rsidRDefault="000E2371" w:rsidP="00D17CB2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D8E07" w14:textId="77777777" w:rsidR="000E2371" w:rsidRPr="0080128F" w:rsidRDefault="007E5070" w:rsidP="00D17CB2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noProof/>
                <w:lang w:val="sr-Cyrl-RS"/>
              </w:rPr>
              <w:t>Уводни час</w:t>
            </w:r>
          </w:p>
        </w:tc>
        <w:tc>
          <w:tcPr>
            <w:tcW w:w="1276" w:type="dxa"/>
            <w:vAlign w:val="center"/>
          </w:tcPr>
          <w:p w14:paraId="3E0E77D0" w14:textId="77777777" w:rsidR="000E2371" w:rsidRPr="007E5070" w:rsidRDefault="000E2371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11" w:type="dxa"/>
            <w:vAlign w:val="center"/>
          </w:tcPr>
          <w:p w14:paraId="4C173529" w14:textId="77777777" w:rsidR="000E2371" w:rsidRPr="007E5070" w:rsidRDefault="000E2371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315F547D" w14:textId="77777777" w:rsidR="000E2371" w:rsidRPr="007E5070" w:rsidRDefault="000E2371" w:rsidP="00D17CB2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0E2371" w:rsidRPr="007E5070" w14:paraId="2839F707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771FF732" w14:textId="77777777" w:rsidR="000E2371" w:rsidRPr="007E5070" w:rsidRDefault="000E2371" w:rsidP="000E237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B2271" w14:textId="77777777" w:rsidR="000E2371" w:rsidRPr="007E5070" w:rsidRDefault="000E2371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450478" w14:textId="77777777" w:rsidR="000E2371" w:rsidRPr="0080128F" w:rsidRDefault="00182D71" w:rsidP="00980191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Дигитални уређаји у </w:t>
            </w:r>
            <w:r w:rsidR="00980191"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нашем</w:t>
            </w:r>
            <w:r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окружењу</w:t>
            </w:r>
          </w:p>
        </w:tc>
        <w:tc>
          <w:tcPr>
            <w:tcW w:w="1276" w:type="dxa"/>
            <w:vAlign w:val="center"/>
          </w:tcPr>
          <w:p w14:paraId="69C94B01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6A4F5647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0ADD7BC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0E2371" w:rsidRPr="007E5070" w14:paraId="67A69D50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52C69611" w14:textId="77777777" w:rsidR="000E2371" w:rsidRPr="007E5070" w:rsidRDefault="000E2371" w:rsidP="000E237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7FD4E" w14:textId="77777777" w:rsidR="000E2371" w:rsidRPr="007E5070" w:rsidRDefault="000E2371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3D6384" w14:textId="77777777" w:rsidR="000E2371" w:rsidRPr="0080128F" w:rsidRDefault="00140DAB" w:rsidP="000E237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Употреба</w:t>
            </w:r>
            <w:r w:rsidR="00182D71"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дигиталних уређаја</w:t>
            </w:r>
          </w:p>
        </w:tc>
        <w:tc>
          <w:tcPr>
            <w:tcW w:w="1276" w:type="dxa"/>
            <w:vAlign w:val="center"/>
          </w:tcPr>
          <w:p w14:paraId="6B1F920C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3532C10F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7252919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0E2371" w:rsidRPr="007E5070" w14:paraId="5B8A6B77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DEE025D" w14:textId="77777777" w:rsidR="000E2371" w:rsidRPr="007E5070" w:rsidRDefault="000E2371" w:rsidP="000E2371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DB71A" w14:textId="77777777" w:rsidR="000E2371" w:rsidRPr="007E5070" w:rsidRDefault="000E2371" w:rsidP="000E237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62A1A" w14:textId="77777777" w:rsidR="000E2371" w:rsidRPr="0080128F" w:rsidRDefault="00980191" w:rsidP="0098019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80128F">
              <w:rPr>
                <w:noProof/>
                <w:lang w:val="sr-Cyrl-BA"/>
              </w:rPr>
              <w:t xml:space="preserve">Обнављалица - </w:t>
            </w:r>
            <w:r w:rsidR="00182D71" w:rsidRPr="0080128F">
              <w:rPr>
                <w:noProof/>
                <w:lang w:val="sr-Cyrl-BA"/>
              </w:rPr>
              <w:t xml:space="preserve">Дигитални уређаји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49F020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28DDCD0" w14:textId="77777777" w:rsidR="000E2371" w:rsidRPr="007E5070" w:rsidRDefault="00052789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5CBB4E" w14:textId="77777777" w:rsidR="000E2371" w:rsidRPr="007E5070" w:rsidRDefault="000E2371" w:rsidP="000E237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619C0" w:rsidRPr="007E5070" w14:paraId="54DED396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84993B0" w14:textId="77777777" w:rsidR="003619C0" w:rsidRPr="007E5070" w:rsidRDefault="003619C0" w:rsidP="003619C0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3B082" w14:textId="77777777" w:rsidR="003619C0" w:rsidRPr="007E5070" w:rsidRDefault="003619C0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768CF" w14:textId="77777777" w:rsidR="003619C0" w:rsidRPr="0080128F" w:rsidRDefault="003758A1" w:rsidP="0080128F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80128F">
              <w:rPr>
                <w:noProof/>
                <w:lang w:val="sr-Cyrl-BA"/>
              </w:rPr>
              <w:t xml:space="preserve">Школе </w:t>
            </w:r>
            <w:r w:rsidR="0080128F">
              <w:rPr>
                <w:noProof/>
                <w:lang w:val="sr-Cyrl-BA"/>
              </w:rPr>
              <w:t>некад и сад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CC9129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8E9A211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5FB4DA7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619C0" w:rsidRPr="007E5070" w14:paraId="7E80C624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680C1F" w14:textId="77777777" w:rsidR="003619C0" w:rsidRPr="007E5070" w:rsidRDefault="003619C0" w:rsidP="003619C0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5A095" w14:textId="77777777" w:rsidR="003619C0" w:rsidRPr="007E5070" w:rsidRDefault="003619C0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E4B1E" w14:textId="77777777" w:rsidR="003619C0" w:rsidRPr="0080128F" w:rsidRDefault="003758A1" w:rsidP="0080128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noProof/>
                <w:lang w:val="sr-Cyrl-RS"/>
              </w:rPr>
              <w:t xml:space="preserve">Занимања људи </w:t>
            </w:r>
            <w:r w:rsidR="0080128F">
              <w:rPr>
                <w:noProof/>
                <w:lang w:val="sr-Cyrl-RS"/>
              </w:rPr>
              <w:t>људи некад и сад</w:t>
            </w:r>
            <w:r w:rsidRPr="0080128F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B9AF" w14:textId="77777777" w:rsidR="003619C0" w:rsidRPr="007E5070" w:rsidRDefault="003758A1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24C0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99BE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619C0" w:rsidRPr="007E5070" w14:paraId="64026E23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D3E5528" w14:textId="77777777" w:rsidR="003619C0" w:rsidRPr="007E5070" w:rsidRDefault="003619C0" w:rsidP="003619C0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59F98" w14:textId="77777777" w:rsidR="003619C0" w:rsidRPr="007E5070" w:rsidRDefault="003619C0" w:rsidP="003619C0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D86FAC" w14:textId="77777777" w:rsidR="003619C0" w:rsidRPr="0080128F" w:rsidRDefault="00140DAB" w:rsidP="003C064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3C064F">
              <w:rPr>
                <w:noProof/>
                <w:color w:val="000000" w:themeColor="text1"/>
                <w:lang w:val="sr-Cyrl-RS"/>
              </w:rPr>
              <w:t>Вајање</w:t>
            </w:r>
            <w:r w:rsidR="003758A1" w:rsidRPr="003C064F">
              <w:rPr>
                <w:noProof/>
                <w:color w:val="000000" w:themeColor="text1"/>
                <w:lang w:val="sr-Cyrl-RS"/>
              </w:rPr>
              <w:t xml:space="preserve"> </w:t>
            </w:r>
            <w:r w:rsidR="003C064F">
              <w:rPr>
                <w:noProof/>
                <w:color w:val="000000" w:themeColor="text1"/>
                <w:lang w:val="sr-Cyrl-RS"/>
              </w:rPr>
              <w:t>у дигиталном свету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0F113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D4CB5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47752" w14:textId="77777777" w:rsidR="003619C0" w:rsidRPr="007E5070" w:rsidRDefault="003619C0" w:rsidP="003619C0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758A1" w:rsidRPr="007E5070" w14:paraId="0AABF328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C481D8A" w14:textId="77777777" w:rsidR="003758A1" w:rsidRPr="007E5070" w:rsidRDefault="003758A1" w:rsidP="003758A1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21566" w14:textId="77777777" w:rsidR="003758A1" w:rsidRPr="007E5070" w:rsidRDefault="003758A1" w:rsidP="003758A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B8A80" w14:textId="77777777" w:rsidR="003758A1" w:rsidRPr="0080128F" w:rsidRDefault="00980191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noProof/>
                <w:lang w:val="sr-Cyrl-RS"/>
              </w:rPr>
              <w:t xml:space="preserve">Обнављалица - </w:t>
            </w:r>
            <w:r w:rsidR="00140DAB" w:rsidRPr="0080128F">
              <w:rPr>
                <w:noProof/>
                <w:lang w:val="sr-Cyrl-RS"/>
              </w:rPr>
              <w:t>Дигитални уређаји о</w:t>
            </w:r>
            <w:r w:rsidR="003758A1" w:rsidRPr="0080128F">
              <w:rPr>
                <w:noProof/>
                <w:lang w:val="sr-Cyrl-RS"/>
              </w:rPr>
              <w:t xml:space="preserve">лакшавају живот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D1CED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946C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9FBC0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758A1" w:rsidRPr="007E5070" w14:paraId="47C64A4A" w14:textId="77777777" w:rsidTr="003C064F">
        <w:trPr>
          <w:cantSplit/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19C096C" w14:textId="77777777" w:rsidR="003758A1" w:rsidRPr="007E5070" w:rsidRDefault="003758A1" w:rsidP="003758A1">
            <w:pPr>
              <w:spacing w:after="0" w:line="240" w:lineRule="auto"/>
              <w:ind w:left="113" w:right="113"/>
              <w:contextualSpacing/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21713" w14:textId="77777777" w:rsidR="003758A1" w:rsidRPr="007E5070" w:rsidRDefault="003758A1" w:rsidP="003758A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C1F80" w14:textId="77777777" w:rsidR="003758A1" w:rsidRPr="0080128F" w:rsidRDefault="00980191" w:rsidP="003758A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5082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A715B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79A2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3758A1" w:rsidRPr="007E5070" w14:paraId="62BED44D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</w:tcPr>
          <w:p w14:paraId="1D1CDE43" w14:textId="77777777" w:rsidR="003758A1" w:rsidRPr="007E5070" w:rsidRDefault="003758A1" w:rsidP="003758A1">
            <w:pPr>
              <w:spacing w:after="0" w:line="240" w:lineRule="auto"/>
              <w:ind w:left="113" w:right="113"/>
              <w:contextualSpacing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8780F6" w14:textId="77777777" w:rsidR="003758A1" w:rsidRPr="007E5070" w:rsidRDefault="003758A1" w:rsidP="003758A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B484B" w14:textId="77777777" w:rsidR="003758A1" w:rsidRPr="0080128F" w:rsidRDefault="0080128F" w:rsidP="0080128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Упоређивање дигиталног и штампаног уџбеника</w:t>
            </w:r>
          </w:p>
        </w:tc>
        <w:tc>
          <w:tcPr>
            <w:tcW w:w="1276" w:type="dxa"/>
            <w:vAlign w:val="center"/>
          </w:tcPr>
          <w:p w14:paraId="42C12084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609356F" w14:textId="77777777" w:rsidR="003758A1" w:rsidRPr="007E5070" w:rsidRDefault="003758A1" w:rsidP="003758A1">
            <w:pPr>
              <w:spacing w:before="100" w:beforeAutospacing="1" w:after="100" w:afterAutospacing="1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A538FC2" w14:textId="77777777" w:rsidR="003758A1" w:rsidRPr="007E5070" w:rsidRDefault="003758A1" w:rsidP="003758A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6202325A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DE36B1C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0E28C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FD260" w14:textId="77777777" w:rsidR="00980191" w:rsidRPr="0080128F" w:rsidRDefault="00980191" w:rsidP="0080128F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Обнављалица - </w:t>
            </w:r>
            <w:r w:rsidR="0080128F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276" w:type="dxa"/>
            <w:vAlign w:val="center"/>
          </w:tcPr>
          <w:p w14:paraId="66468B95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3B65C3BF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A135073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0321DA60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9529A17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E0D57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2AA29" w14:textId="77777777" w:rsidR="00980191" w:rsidRPr="0080128F" w:rsidRDefault="00980191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Комуникација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 xml:space="preserve"> некад и сад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AC69B6B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70453E5F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B76AEEF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4D567969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4C3364B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06B58A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F34E3" w14:textId="77777777" w:rsidR="00980191" w:rsidRPr="0080128F" w:rsidRDefault="00980191" w:rsidP="00980191">
            <w:pPr>
              <w:spacing w:after="0" w:line="240" w:lineRule="auto"/>
              <w:contextualSpacing/>
              <w:rPr>
                <w:b/>
                <w:noProof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П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>аметни дигитални уређај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276" w:type="dxa"/>
            <w:vAlign w:val="center"/>
          </w:tcPr>
          <w:p w14:paraId="014CECCB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7F24D2D4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42B8F9DD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1208122F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97CA117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3CB112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1BE7A" w14:textId="77777777" w:rsidR="00980191" w:rsidRPr="0080128F" w:rsidRDefault="00980191" w:rsidP="00980191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 w:rsidRPr="0080128F">
              <w:rPr>
                <w:noProof/>
                <w:lang w:val="sr-Cyrl-RS"/>
              </w:rPr>
              <w:t xml:space="preserve">Обнављалица - Комуникација и паметни дигитални уређаји </w:t>
            </w:r>
          </w:p>
        </w:tc>
        <w:tc>
          <w:tcPr>
            <w:tcW w:w="1276" w:type="dxa"/>
            <w:vAlign w:val="center"/>
          </w:tcPr>
          <w:p w14:paraId="7CD53E56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1BC5585D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CDBA9A5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15951B42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AAE56A3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E8294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46007" w14:textId="77777777" w:rsidR="00980191" w:rsidRPr="0080128F" w:rsidRDefault="00980191" w:rsidP="00980191">
            <w:pPr>
              <w:spacing w:after="0" w:line="240" w:lineRule="auto"/>
              <w:contextualSpacing/>
              <w:rPr>
                <w:noProof/>
                <w:color w:val="FF0000"/>
                <w:lang w:val="sr-Cyrl-BA"/>
              </w:rPr>
            </w:pP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Д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игитални уређаји </w:t>
            </w:r>
            <w:r w:rsidRPr="0080128F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  <w:lang w:val="sr-Cyrl-RS"/>
              </w:rPr>
              <w:t>у науци, култури и уметности</w:t>
            </w:r>
          </w:p>
        </w:tc>
        <w:tc>
          <w:tcPr>
            <w:tcW w:w="1276" w:type="dxa"/>
            <w:vAlign w:val="center"/>
          </w:tcPr>
          <w:p w14:paraId="1884B48D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360F4E0E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43237D8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5D2CFF83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44378E3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161FF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9630E" w14:textId="77777777" w:rsidR="00980191" w:rsidRPr="0080128F" w:rsidRDefault="00980191" w:rsidP="00980191">
            <w:pPr>
              <w:spacing w:after="0" w:line="240" w:lineRule="auto"/>
              <w:contextualSpacing/>
              <w:rPr>
                <w:noProof/>
                <w:color w:val="FF0000"/>
                <w:lang w:val="sr-Cyrl-BA"/>
              </w:rPr>
            </w:pPr>
            <w:r w:rsidRPr="0080128F">
              <w:rPr>
                <w:noProof/>
                <w:lang w:val="sr-Cyrl-BA"/>
              </w:rPr>
              <w:t>Дигитално друштво – научили смо</w:t>
            </w:r>
          </w:p>
        </w:tc>
        <w:tc>
          <w:tcPr>
            <w:tcW w:w="1276" w:type="dxa"/>
            <w:vAlign w:val="center"/>
          </w:tcPr>
          <w:p w14:paraId="7079EDD2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10A5740C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661B36C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31E223FB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2533728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7C8F4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652729" w14:textId="77777777" w:rsidR="00980191" w:rsidRPr="0080128F" w:rsidRDefault="00495DA6" w:rsidP="00980191">
            <w:pPr>
              <w:spacing w:after="0" w:line="240" w:lineRule="auto"/>
              <w:contextualSpacing/>
              <w:rPr>
                <w:noProof/>
                <w:color w:val="FF0000"/>
                <w:lang w:val="sr-Cyrl-BA"/>
              </w:rPr>
            </w:pPr>
            <w:r>
              <w:rPr>
                <w:noProof/>
                <w:lang w:val="sr-Cyrl-BA"/>
              </w:rPr>
              <w:t>Дигитално друштво – забавне стране</w:t>
            </w:r>
          </w:p>
        </w:tc>
        <w:tc>
          <w:tcPr>
            <w:tcW w:w="1276" w:type="dxa"/>
            <w:vAlign w:val="center"/>
          </w:tcPr>
          <w:p w14:paraId="6E9C26BC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7786E824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0D849203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7DB72D08" w14:textId="77777777" w:rsidTr="003C064F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1213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413E17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F7D45E" w14:textId="77777777" w:rsidR="00980191" w:rsidRPr="0080128F" w:rsidRDefault="00980191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color w:val="FF0000"/>
                <w:lang w:val="sr-Cyrl-BA"/>
              </w:rPr>
            </w:pPr>
            <w:r w:rsidRPr="0080128F">
              <w:rPr>
                <w:noProof/>
                <w:lang w:val="sr-Cyrl-RS"/>
              </w:rPr>
              <w:t>Дигитално друштво - систематизација</w:t>
            </w:r>
          </w:p>
        </w:tc>
        <w:tc>
          <w:tcPr>
            <w:tcW w:w="1276" w:type="dxa"/>
            <w:vAlign w:val="center"/>
          </w:tcPr>
          <w:p w14:paraId="749AF615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77DF7EF5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54167C9B" w14:textId="77777777" w:rsidR="00980191" w:rsidRPr="00495DA6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495DA6">
              <w:rPr>
                <w:noProof/>
                <w:lang w:val="sr-Cyrl-BA"/>
              </w:rPr>
              <w:t>1</w:t>
            </w:r>
          </w:p>
        </w:tc>
      </w:tr>
      <w:tr w:rsidR="00980191" w:rsidRPr="007E5070" w14:paraId="5BD7167A" w14:textId="77777777" w:rsidTr="003C064F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78D3B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БЕЗБЕДНО КОРИШЋЕЊЕ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ДИГИТАЛНИХ УРЕЂАЈА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1FE0F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C2F08" w14:textId="77777777" w:rsidR="00980191" w:rsidRPr="0080128F" w:rsidRDefault="00980191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80128F">
              <w:rPr>
                <w:noProof/>
                <w:lang w:val="sr-Cyrl-BA"/>
              </w:rPr>
              <w:t xml:space="preserve">Правилно коришћење дигиталних уређаја </w:t>
            </w:r>
          </w:p>
        </w:tc>
        <w:tc>
          <w:tcPr>
            <w:tcW w:w="1276" w:type="dxa"/>
            <w:vAlign w:val="center"/>
          </w:tcPr>
          <w:p w14:paraId="69253ED7" w14:textId="77777777" w:rsidR="00980191" w:rsidRPr="007E5070" w:rsidRDefault="00B6620E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54E89E63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B112576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23B9A6E2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58634D6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5F2DF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33BE3" w14:textId="77777777" w:rsidR="00980191" w:rsidRPr="0080128F" w:rsidRDefault="00980191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 w:rsidRPr="0080128F">
              <w:rPr>
                <w:noProof/>
                <w:lang w:val="sr-Cyrl-BA"/>
              </w:rPr>
              <w:t>Правилно одлагање електронског отпада</w:t>
            </w:r>
          </w:p>
        </w:tc>
        <w:tc>
          <w:tcPr>
            <w:tcW w:w="1276" w:type="dxa"/>
            <w:vAlign w:val="center"/>
          </w:tcPr>
          <w:p w14:paraId="16FD5C5E" w14:textId="77777777" w:rsidR="00980191" w:rsidRPr="007E5070" w:rsidRDefault="00B6620E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10CD4104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2D43F924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2A89EC11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443E68C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05669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2FD3E9" w14:textId="77777777" w:rsidR="00980191" w:rsidRPr="0080128F" w:rsidRDefault="00980191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80128F">
              <w:rPr>
                <w:noProof/>
                <w:lang w:val="sr-Latn-RS"/>
              </w:rPr>
              <w:t>O</w:t>
            </w:r>
            <w:r w:rsidR="00B6620E">
              <w:rPr>
                <w:noProof/>
                <w:lang w:val="sr-Cyrl-RS"/>
              </w:rPr>
              <w:t>бнављалица – пр</w:t>
            </w:r>
            <w:r w:rsidRPr="0080128F">
              <w:rPr>
                <w:noProof/>
                <w:lang w:val="sr-Cyrl-RS"/>
              </w:rPr>
              <w:t>авилно коришћење дигиталних уређаја и е-отпад</w:t>
            </w:r>
          </w:p>
        </w:tc>
        <w:tc>
          <w:tcPr>
            <w:tcW w:w="1276" w:type="dxa"/>
            <w:vAlign w:val="center"/>
          </w:tcPr>
          <w:p w14:paraId="7BE15C58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0FA09FD9" w14:textId="77777777" w:rsidR="00980191" w:rsidRPr="007E5070" w:rsidRDefault="00C16789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2020EF52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02996C7E" w14:textId="77777777" w:rsidTr="003C064F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0266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92BBB4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37A827" w14:textId="77777777" w:rsidR="00980191" w:rsidRPr="00C16789" w:rsidRDefault="00C16789" w:rsidP="00980191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</w:t>
            </w:r>
            <w:r w:rsidR="00980191" w:rsidRPr="00C16789">
              <w:rPr>
                <w:noProof/>
                <w:lang w:val="sr-Cyrl-BA"/>
              </w:rPr>
              <w:t>одаци о личности</w:t>
            </w:r>
          </w:p>
        </w:tc>
        <w:tc>
          <w:tcPr>
            <w:tcW w:w="1276" w:type="dxa"/>
            <w:vAlign w:val="center"/>
          </w:tcPr>
          <w:p w14:paraId="733AD01C" w14:textId="77777777" w:rsidR="00980191" w:rsidRPr="007E5070" w:rsidRDefault="00C16789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vAlign w:val="center"/>
          </w:tcPr>
          <w:p w14:paraId="324EB5CA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0A0C45A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071D39C4" w14:textId="77777777" w:rsidTr="003C064F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3CF4D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БЕЗБЕДНО КОРИШЋЕЊЕ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ДИГИТАЛНИХ УРЕЂАЈА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4994A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96DF8" w14:textId="77777777" w:rsidR="00980191" w:rsidRPr="00C16789" w:rsidRDefault="00980191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C16789">
              <w:rPr>
                <w:noProof/>
                <w:lang w:val="sr-Cyrl-RS"/>
              </w:rPr>
              <w:t>Безбедна комуникација помоћу дигиталних уређаја</w:t>
            </w:r>
          </w:p>
        </w:tc>
        <w:tc>
          <w:tcPr>
            <w:tcW w:w="1276" w:type="dxa"/>
            <w:vAlign w:val="center"/>
          </w:tcPr>
          <w:p w14:paraId="158CA4E1" w14:textId="77777777" w:rsidR="00980191" w:rsidRPr="007E5070" w:rsidRDefault="00C16789" w:rsidP="00980191">
            <w:pPr>
              <w:spacing w:after="0" w:line="240" w:lineRule="auto"/>
              <w:contextualSpacing/>
              <w:jc w:val="right"/>
              <w:rPr>
                <w:noProof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4F9E00C9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B910FEF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649AE0D2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73DC416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983617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5FEFBD" w14:textId="77777777" w:rsidR="00980191" w:rsidRPr="00C16789" w:rsidRDefault="00980191" w:rsidP="0098019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C16789">
              <w:rPr>
                <w:noProof/>
                <w:lang w:val="sr-Cyrl-RS"/>
              </w:rPr>
              <w:t>Обнављалица – Подаци о личности и безбедно коришћење података</w:t>
            </w:r>
          </w:p>
        </w:tc>
        <w:tc>
          <w:tcPr>
            <w:tcW w:w="1276" w:type="dxa"/>
            <w:vAlign w:val="center"/>
          </w:tcPr>
          <w:p w14:paraId="5C7D0844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43B2F40A" w14:textId="77777777" w:rsidR="00980191" w:rsidRPr="007E5070" w:rsidRDefault="00C16789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43490D95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10E6440F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4AFD45F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31290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9BCDD1" w14:textId="77777777" w:rsidR="00980191" w:rsidRPr="00C16789" w:rsidRDefault="00980191" w:rsidP="0098019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C16789">
              <w:rPr>
                <w:noProof/>
                <w:lang w:val="sr-Cyrl-BA"/>
              </w:rPr>
              <w:t>Правилно руковање дигиталним уређајима</w:t>
            </w:r>
          </w:p>
        </w:tc>
        <w:tc>
          <w:tcPr>
            <w:tcW w:w="1276" w:type="dxa"/>
            <w:vAlign w:val="center"/>
          </w:tcPr>
          <w:p w14:paraId="1133AAE9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06307A46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0CCF89CD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980191" w:rsidRPr="007E5070" w14:paraId="6F0A6DBA" w14:textId="77777777" w:rsidTr="003C064F">
        <w:trPr>
          <w:trHeight w:val="340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DAAF8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4DCCA" w14:textId="77777777" w:rsidR="00980191" w:rsidRPr="007E5070" w:rsidRDefault="00980191" w:rsidP="0098019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6EC0E" w14:textId="77777777" w:rsidR="00980191" w:rsidRPr="00C16789" w:rsidRDefault="00980191" w:rsidP="0098019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C16789">
              <w:rPr>
                <w:noProof/>
                <w:lang w:val="sr-Cyrl-RS"/>
              </w:rPr>
              <w:t>Безбедно коришћење дигиталних уређаја - тест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0A912F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4705F1D" w14:textId="77777777" w:rsidR="00980191" w:rsidRPr="007E5070" w:rsidRDefault="00980191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5FDA75E" w14:textId="77777777" w:rsidR="00980191" w:rsidRPr="007E5070" w:rsidRDefault="00C16789" w:rsidP="0098019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</w:tr>
      <w:tr w:rsidR="005F5B41" w:rsidRPr="007E5070" w14:paraId="3D9456CA" w14:textId="77777777" w:rsidTr="003C064F">
        <w:trPr>
          <w:trHeight w:val="34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07BB1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АЛГОРИТАМСКИ НАЧИН</w:t>
            </w:r>
            <w:r w:rsidRPr="007E507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E5070">
              <w:rPr>
                <w:rStyle w:val="fontstyle01"/>
                <w:rFonts w:ascii="Times New Roman" w:hAnsi="Times New Roman"/>
                <w:sz w:val="24"/>
                <w:szCs w:val="24"/>
              </w:rPr>
              <w:t>РАЗМИШЉАЊА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630B5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76FE4" w14:textId="77777777" w:rsidR="005F5B41" w:rsidRPr="00C16789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C16789">
              <w:rPr>
                <w:noProof/>
                <w:lang w:val="sr-Cyrl-BA"/>
              </w:rPr>
              <w:t>Алгоритам – шта је 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8C3307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C8E6C09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ED35C99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1233FBDE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7ED24AF0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1C4EF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3CE675" w14:textId="77777777" w:rsidR="005F5B41" w:rsidRPr="00C16789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C16789">
              <w:rPr>
                <w:noProof/>
                <w:lang w:val="sr-Cyrl-BA"/>
              </w:rPr>
              <w:t>Сличица по сличица - алгоритам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61E3FC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7473E6FA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D70FA03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50BDC028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6F521EA8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EF6E9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03276F" w14:textId="77777777" w:rsidR="005F5B41" w:rsidRPr="00C16789" w:rsidRDefault="005F5B41" w:rsidP="005F5B41">
            <w:pPr>
              <w:spacing w:after="0" w:line="240" w:lineRule="auto"/>
              <w:contextualSpacing/>
              <w:rPr>
                <w:noProof/>
                <w:lang w:val="sr-Cyrl-RS"/>
              </w:rPr>
            </w:pPr>
            <w:r w:rsidRPr="00C16789">
              <w:rPr>
                <w:noProof/>
                <w:lang w:val="sr-Cyrl-RS"/>
              </w:rPr>
              <w:t xml:space="preserve">Корак по корак </w:t>
            </w:r>
            <w:r>
              <w:rPr>
                <w:noProof/>
                <w:lang w:val="sr-Cyrl-RS"/>
              </w:rPr>
              <w:t xml:space="preserve">- </w:t>
            </w:r>
            <w:r w:rsidRPr="00C16789">
              <w:rPr>
                <w:noProof/>
                <w:lang w:val="sr-Cyrl-RS"/>
              </w:rPr>
              <w:t>алгоритам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C0C782E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056B7905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070E757C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0E9D5A1B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  <w:textDirection w:val="btLr"/>
          </w:tcPr>
          <w:p w14:paraId="1A819B85" w14:textId="77777777" w:rsidR="005F5B41" w:rsidRPr="007E5070" w:rsidRDefault="005F5B41" w:rsidP="005F5B41">
            <w:pPr>
              <w:spacing w:after="0" w:line="240" w:lineRule="auto"/>
              <w:ind w:left="113" w:right="113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3800C0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1B1DE" w14:textId="77777777" w:rsidR="005F5B41" w:rsidRPr="00C16789" w:rsidRDefault="005F5B41" w:rsidP="005F5B41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 w:rsidRPr="00C16789">
              <w:rPr>
                <w:rFonts w:eastAsiaTheme="majorEastAsia"/>
                <w:b w:val="0"/>
                <w:sz w:val="22"/>
              </w:rPr>
              <w:t>Магични бројеви</w:t>
            </w:r>
          </w:p>
        </w:tc>
        <w:tc>
          <w:tcPr>
            <w:tcW w:w="1276" w:type="dxa"/>
            <w:vAlign w:val="center"/>
          </w:tcPr>
          <w:p w14:paraId="2E91960C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211" w:type="dxa"/>
            <w:vAlign w:val="center"/>
          </w:tcPr>
          <w:p w14:paraId="223622B4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1DE0CCA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4A515012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4596848A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78DF5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DB218" w14:textId="77777777" w:rsidR="005F5B41" w:rsidRPr="00C16789" w:rsidRDefault="005F5B41" w:rsidP="005F5B41">
            <w:pPr>
              <w:pStyle w:val="NoSpacing"/>
              <w:spacing w:before="0"/>
              <w:rPr>
                <w:rFonts w:eastAsiaTheme="majorEastAsia"/>
                <w:b w:val="0"/>
                <w:sz w:val="22"/>
              </w:rPr>
            </w:pPr>
            <w:r w:rsidRPr="00C16789">
              <w:rPr>
                <w:rFonts w:eastAsiaTheme="majorEastAsia"/>
                <w:b w:val="0"/>
                <w:sz w:val="22"/>
              </w:rPr>
              <w:t xml:space="preserve">Обнављалица - </w:t>
            </w:r>
            <w:r>
              <w:rPr>
                <w:rFonts w:eastAsiaTheme="majorEastAsia"/>
                <w:b w:val="0"/>
                <w:sz w:val="22"/>
              </w:rPr>
              <w:t>алгоритми</w:t>
            </w:r>
          </w:p>
        </w:tc>
        <w:tc>
          <w:tcPr>
            <w:tcW w:w="1276" w:type="dxa"/>
            <w:vAlign w:val="center"/>
          </w:tcPr>
          <w:p w14:paraId="5565FE23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44D36021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176" w:type="dxa"/>
            <w:vAlign w:val="center"/>
          </w:tcPr>
          <w:p w14:paraId="7C1B9C8A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49431674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C7998C8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70D1E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EF1748" w14:textId="77777777" w:rsidR="005F5B41" w:rsidRPr="003B6D33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Ко ради, тај и греши</w:t>
            </w:r>
          </w:p>
        </w:tc>
        <w:tc>
          <w:tcPr>
            <w:tcW w:w="1276" w:type="dxa"/>
            <w:vAlign w:val="center"/>
          </w:tcPr>
          <w:p w14:paraId="085D07C4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73FF9F2D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308A6B4C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438DA213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DC143CC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2B2E9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691A1" w14:textId="77777777" w:rsidR="005F5B41" w:rsidRPr="003B6D33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3B6D33">
              <w:rPr>
                <w:noProof/>
                <w:lang w:val="sr-Cyrl-BA"/>
              </w:rPr>
              <w:t>Уочи грешке и исправи их</w:t>
            </w:r>
          </w:p>
        </w:tc>
        <w:tc>
          <w:tcPr>
            <w:tcW w:w="1276" w:type="dxa"/>
            <w:vAlign w:val="center"/>
          </w:tcPr>
          <w:p w14:paraId="6E2D8010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211" w:type="dxa"/>
            <w:vAlign w:val="center"/>
          </w:tcPr>
          <w:p w14:paraId="6296D6F4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FC13EA8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1066A0B9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2B8F9416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30DA06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28DD56" w14:textId="77777777" w:rsidR="005F5B41" w:rsidRPr="003B6D33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3B6D33">
              <w:rPr>
                <w:noProof/>
                <w:lang w:val="sr-Cyrl-BA"/>
              </w:rPr>
              <w:t>Алгоритми у уређајима</w:t>
            </w:r>
          </w:p>
        </w:tc>
        <w:tc>
          <w:tcPr>
            <w:tcW w:w="1276" w:type="dxa"/>
            <w:vAlign w:val="center"/>
          </w:tcPr>
          <w:p w14:paraId="01C01F30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  <w:tc>
          <w:tcPr>
            <w:tcW w:w="1211" w:type="dxa"/>
            <w:vAlign w:val="center"/>
          </w:tcPr>
          <w:p w14:paraId="42791A20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</w:p>
        </w:tc>
        <w:tc>
          <w:tcPr>
            <w:tcW w:w="1176" w:type="dxa"/>
            <w:vAlign w:val="center"/>
          </w:tcPr>
          <w:p w14:paraId="3AEC257B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796E7332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4C30A628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633B48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E5D81A" w14:textId="77777777" w:rsidR="005F5B41" w:rsidRPr="003B6D33" w:rsidRDefault="005F5B41" w:rsidP="005F5B41">
            <w:pPr>
              <w:spacing w:after="0" w:line="240" w:lineRule="auto"/>
              <w:contextualSpacing/>
              <w:rPr>
                <w:noProof/>
                <w:lang w:val="sr-Cyrl-BA"/>
              </w:rPr>
            </w:pPr>
            <w:r w:rsidRPr="003B6D33">
              <w:rPr>
                <w:noProof/>
                <w:lang w:val="sr-Cyrl-BA"/>
              </w:rPr>
              <w:t>Програмирање је лако, видећеш као</w:t>
            </w:r>
          </w:p>
        </w:tc>
        <w:tc>
          <w:tcPr>
            <w:tcW w:w="1276" w:type="dxa"/>
            <w:vAlign w:val="center"/>
          </w:tcPr>
          <w:p w14:paraId="4AA037F6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211" w:type="dxa"/>
            <w:vAlign w:val="center"/>
          </w:tcPr>
          <w:p w14:paraId="7F8FA77D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 w:rsidRPr="007E5070">
              <w:rPr>
                <w:noProof/>
                <w:lang w:val="sr-Cyrl-RS"/>
              </w:rPr>
              <w:t>1</w:t>
            </w:r>
          </w:p>
        </w:tc>
        <w:tc>
          <w:tcPr>
            <w:tcW w:w="1176" w:type="dxa"/>
            <w:vAlign w:val="center"/>
          </w:tcPr>
          <w:p w14:paraId="45195F6B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</w:tr>
      <w:tr w:rsidR="005F5B41" w:rsidRPr="007E5070" w14:paraId="3A33CB4F" w14:textId="77777777" w:rsidTr="003C064F">
        <w:trPr>
          <w:trHeight w:val="340"/>
          <w:jc w:val="center"/>
        </w:trPr>
        <w:tc>
          <w:tcPr>
            <w:tcW w:w="2689" w:type="dxa"/>
            <w:vMerge/>
            <w:shd w:val="clear" w:color="auto" w:fill="auto"/>
          </w:tcPr>
          <w:p w14:paraId="1D463183" w14:textId="77777777" w:rsidR="005F5B41" w:rsidRPr="007E5070" w:rsidRDefault="005F5B41" w:rsidP="005F5B41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63B3E" w14:textId="77777777" w:rsidR="005F5B41" w:rsidRPr="007E5070" w:rsidRDefault="005F5B41" w:rsidP="005F5B41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 w:rsidRPr="007E5070">
              <w:rPr>
                <w:noProof/>
                <w:lang w:val="sr-Cyrl-BA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7B8C65" w14:textId="77777777" w:rsidR="005F5B41" w:rsidRPr="00C16789" w:rsidRDefault="005F5B41" w:rsidP="005F5B41">
            <w:pPr>
              <w:spacing w:after="0" w:line="240" w:lineRule="auto"/>
              <w:rPr>
                <w:noProof/>
                <w:lang w:val="sr-Cyrl-RS"/>
              </w:rPr>
            </w:pPr>
            <w:r w:rsidRPr="00C16789">
              <w:rPr>
                <w:noProof/>
                <w:lang w:val="sr-Cyrl-RS"/>
              </w:rPr>
              <w:t>Алгоритамски начин размишљања - тест</w:t>
            </w:r>
          </w:p>
        </w:tc>
        <w:tc>
          <w:tcPr>
            <w:tcW w:w="1276" w:type="dxa"/>
            <w:vAlign w:val="center"/>
          </w:tcPr>
          <w:p w14:paraId="55C5D47C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</w:rPr>
            </w:pPr>
          </w:p>
        </w:tc>
        <w:tc>
          <w:tcPr>
            <w:tcW w:w="1211" w:type="dxa"/>
            <w:vAlign w:val="center"/>
          </w:tcPr>
          <w:p w14:paraId="21757210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1A5A18F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 w:rsidRPr="007E5070">
              <w:rPr>
                <w:noProof/>
                <w:lang w:val="sr-Cyrl-BA"/>
              </w:rPr>
              <w:t>1</w:t>
            </w:r>
          </w:p>
        </w:tc>
      </w:tr>
      <w:tr w:rsidR="005F5B41" w:rsidRPr="007E5070" w14:paraId="69DD18BE" w14:textId="77777777" w:rsidTr="00364121">
        <w:trPr>
          <w:trHeight w:val="340"/>
          <w:jc w:val="center"/>
        </w:trPr>
        <w:tc>
          <w:tcPr>
            <w:tcW w:w="9067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00B5FCD" w14:textId="77777777" w:rsidR="005F5B41" w:rsidRPr="00C16789" w:rsidRDefault="005F5B41" w:rsidP="005F5B41">
            <w:pPr>
              <w:spacing w:after="0" w:line="240" w:lineRule="auto"/>
              <w:jc w:val="righ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672DF6" w14:textId="77777777" w:rsidR="005F5B41" w:rsidRPr="005F5B41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45B2530" w14:textId="77777777" w:rsidR="005F5B41" w:rsidRPr="00BD7965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Latn-RS"/>
              </w:rPr>
            </w:pPr>
            <w:r>
              <w:rPr>
                <w:noProof/>
                <w:lang w:val="sr-Cyrl-BA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AE6ECB" w14:textId="77777777" w:rsidR="005F5B41" w:rsidRPr="007E5070" w:rsidRDefault="005F5B41" w:rsidP="005F5B41">
            <w:pPr>
              <w:spacing w:after="0" w:line="240" w:lineRule="auto"/>
              <w:contextualSpacing/>
              <w:jc w:val="right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</w:t>
            </w:r>
          </w:p>
        </w:tc>
      </w:tr>
    </w:tbl>
    <w:p w14:paraId="620B174C" w14:textId="77777777" w:rsidR="00CB2382" w:rsidRPr="007E5070" w:rsidRDefault="00CB2382"/>
    <w:sectPr w:rsidR="00CB2382" w:rsidRPr="007E5070" w:rsidSect="001501A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AC"/>
    <w:rsid w:val="000105A7"/>
    <w:rsid w:val="00052789"/>
    <w:rsid w:val="000933B2"/>
    <w:rsid w:val="000E2371"/>
    <w:rsid w:val="0011260E"/>
    <w:rsid w:val="00140DAB"/>
    <w:rsid w:val="001501AC"/>
    <w:rsid w:val="0016161B"/>
    <w:rsid w:val="00182D71"/>
    <w:rsid w:val="001B1118"/>
    <w:rsid w:val="002808A9"/>
    <w:rsid w:val="003619C0"/>
    <w:rsid w:val="003758A1"/>
    <w:rsid w:val="003812FF"/>
    <w:rsid w:val="003B6D33"/>
    <w:rsid w:val="003C064F"/>
    <w:rsid w:val="003C154E"/>
    <w:rsid w:val="003E11C0"/>
    <w:rsid w:val="00416C22"/>
    <w:rsid w:val="00421B5C"/>
    <w:rsid w:val="00475B9F"/>
    <w:rsid w:val="00495DA6"/>
    <w:rsid w:val="004C3DDA"/>
    <w:rsid w:val="00581730"/>
    <w:rsid w:val="005F5B41"/>
    <w:rsid w:val="00613B18"/>
    <w:rsid w:val="00621750"/>
    <w:rsid w:val="006D234F"/>
    <w:rsid w:val="0077457E"/>
    <w:rsid w:val="007A4162"/>
    <w:rsid w:val="007E5070"/>
    <w:rsid w:val="0080128F"/>
    <w:rsid w:val="00847303"/>
    <w:rsid w:val="0089569D"/>
    <w:rsid w:val="0093062A"/>
    <w:rsid w:val="00980191"/>
    <w:rsid w:val="009E390C"/>
    <w:rsid w:val="00A47B38"/>
    <w:rsid w:val="00A51B92"/>
    <w:rsid w:val="00A5602E"/>
    <w:rsid w:val="00A604E7"/>
    <w:rsid w:val="00A65FCC"/>
    <w:rsid w:val="00B50898"/>
    <w:rsid w:val="00B6620E"/>
    <w:rsid w:val="00B81CEA"/>
    <w:rsid w:val="00B86D43"/>
    <w:rsid w:val="00BD7965"/>
    <w:rsid w:val="00C16789"/>
    <w:rsid w:val="00C574B3"/>
    <w:rsid w:val="00CB2382"/>
    <w:rsid w:val="00D00CC7"/>
    <w:rsid w:val="00D17CB2"/>
    <w:rsid w:val="00D6413D"/>
    <w:rsid w:val="00D9175A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E73E"/>
  <w15:chartTrackingRefBased/>
  <w15:docId w15:val="{4ABC582A-4D39-45D4-B634-C7D264E4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82"/>
    <w:pPr>
      <w:ind w:left="720"/>
      <w:contextualSpacing/>
    </w:pPr>
  </w:style>
  <w:style w:type="paragraph" w:customStyle="1" w:styleId="TableContents">
    <w:name w:val="Table Contents"/>
    <w:basedOn w:val="Normal"/>
    <w:rsid w:val="00CB238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0E2371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styleId="NoSpacing">
    <w:name w:val="No Spacing"/>
    <w:basedOn w:val="Normal"/>
    <w:uiPriority w:val="1"/>
    <w:qFormat/>
    <w:rsid w:val="00613B18"/>
    <w:pPr>
      <w:spacing w:before="120" w:after="0" w:line="240" w:lineRule="auto"/>
      <w:jc w:val="both"/>
    </w:pPr>
    <w:rPr>
      <w:rFonts w:eastAsiaTheme="minorHAnsi"/>
      <w:b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Гордана Рацков</dc:creator>
  <cp:keywords/>
  <dc:description/>
  <cp:lastModifiedBy>Milica Cvetinovic</cp:lastModifiedBy>
  <cp:revision>45</cp:revision>
  <dcterms:created xsi:type="dcterms:W3CDTF">2020-03-11T08:32:00Z</dcterms:created>
  <dcterms:modified xsi:type="dcterms:W3CDTF">2020-07-13T12:42:00Z</dcterms:modified>
</cp:coreProperties>
</file>